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A7" w:rsidRDefault="001B16A7" w:rsidP="000F67C7">
      <w:pPr>
        <w:pStyle w:val="Title"/>
        <w:rPr>
          <w:rFonts w:cs="Times New Roman"/>
        </w:rPr>
      </w:pPr>
      <w:r>
        <w:rPr>
          <w:rFonts w:cs="宋体" w:hint="eastAsia"/>
        </w:rPr>
        <w:t>临床医学院“成长之路”电教片系列之论“医患关系”</w:t>
      </w:r>
    </w:p>
    <w:p w:rsidR="001B16A7" w:rsidRDefault="001B16A7" w:rsidP="008D672C">
      <w:pPr>
        <w:ind w:firstLineChars="100" w:firstLine="31680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图文：黄静</w:t>
      </w:r>
    </w:p>
    <w:p w:rsidR="001B16A7" w:rsidRPr="00AC1711" w:rsidRDefault="001B16A7" w:rsidP="0086696E">
      <w:pPr>
        <w:ind w:firstLineChars="200" w:firstLine="31680"/>
        <w:rPr>
          <w:rFonts w:cs="Times New Roman"/>
          <w:color w:val="000000"/>
        </w:rPr>
      </w:pPr>
      <w:r w:rsidRPr="00AC1711">
        <w:rPr>
          <w:color w:val="000000"/>
        </w:rPr>
        <w:t>2014</w:t>
      </w:r>
      <w:r w:rsidRPr="00AC1711">
        <w:rPr>
          <w:rFonts w:cs="宋体" w:hint="eastAsia"/>
          <w:color w:val="000000"/>
        </w:rPr>
        <w:t>年</w:t>
      </w:r>
      <w:r w:rsidRPr="00AC1711">
        <w:rPr>
          <w:color w:val="000000"/>
        </w:rPr>
        <w:t>9</w:t>
      </w:r>
      <w:r w:rsidRPr="00AC1711">
        <w:rPr>
          <w:rFonts w:cs="宋体" w:hint="eastAsia"/>
          <w:color w:val="000000"/>
        </w:rPr>
        <w:t>月</w:t>
      </w:r>
      <w:r w:rsidRPr="00AC1711">
        <w:rPr>
          <w:color w:val="000000"/>
        </w:rPr>
        <w:t>25</w:t>
      </w:r>
      <w:r w:rsidRPr="00AC1711">
        <w:rPr>
          <w:rFonts w:cs="宋体" w:hint="eastAsia"/>
          <w:color w:val="000000"/>
        </w:rPr>
        <w:t>日晚</w:t>
      </w:r>
      <w:r w:rsidRPr="00AC1711">
        <w:rPr>
          <w:color w:val="000000"/>
        </w:rPr>
        <w:t>7</w:t>
      </w:r>
      <w:r w:rsidRPr="00AC1711">
        <w:rPr>
          <w:rFonts w:cs="宋体" w:hint="eastAsia"/>
          <w:color w:val="000000"/>
        </w:rPr>
        <w:t>点，</w:t>
      </w:r>
      <w:r>
        <w:rPr>
          <w:rFonts w:cs="宋体" w:hint="eastAsia"/>
          <w:color w:val="000000"/>
        </w:rPr>
        <w:t>临床医学院“</w:t>
      </w:r>
      <w:r w:rsidRPr="00AC1711">
        <w:rPr>
          <w:rFonts w:cs="宋体" w:hint="eastAsia"/>
          <w:color w:val="000000"/>
        </w:rPr>
        <w:t>成长之路</w:t>
      </w:r>
      <w:r>
        <w:rPr>
          <w:rFonts w:cs="宋体" w:hint="eastAsia"/>
          <w:color w:val="000000"/>
        </w:rPr>
        <w:t>”</w:t>
      </w:r>
      <w:r w:rsidRPr="00AC1711">
        <w:rPr>
          <w:rFonts w:cs="宋体" w:hint="eastAsia"/>
          <w:color w:val="000000"/>
        </w:rPr>
        <w:t>电教片系列</w:t>
      </w:r>
      <w:r>
        <w:rPr>
          <w:rFonts w:cs="宋体" w:hint="eastAsia"/>
          <w:color w:val="000000"/>
        </w:rPr>
        <w:t>之“</w:t>
      </w:r>
      <w:r w:rsidRPr="00AC1711">
        <w:rPr>
          <w:rFonts w:cs="宋体" w:hint="eastAsia"/>
          <w:color w:val="000000"/>
        </w:rPr>
        <w:t>医患关系</w:t>
      </w:r>
      <w:r>
        <w:rPr>
          <w:rFonts w:cs="宋体" w:hint="eastAsia"/>
          <w:color w:val="000000"/>
        </w:rPr>
        <w:t>”</w:t>
      </w:r>
      <w:r w:rsidRPr="00AC1711">
        <w:rPr>
          <w:rFonts w:cs="宋体" w:hint="eastAsia"/>
          <w:color w:val="000000"/>
        </w:rPr>
        <w:t>在</w:t>
      </w:r>
      <w:r>
        <w:rPr>
          <w:rFonts w:cs="宋体" w:hint="eastAsia"/>
          <w:color w:val="000000"/>
        </w:rPr>
        <w:t>忠山校区</w:t>
      </w:r>
      <w:r w:rsidRPr="00AC1711">
        <w:rPr>
          <w:color w:val="000000"/>
        </w:rPr>
        <w:t>16</w:t>
      </w:r>
      <w:r w:rsidRPr="00AC1711">
        <w:rPr>
          <w:rFonts w:cs="宋体" w:hint="eastAsia"/>
          <w:color w:val="000000"/>
        </w:rPr>
        <w:t>阶</w:t>
      </w:r>
      <w:r>
        <w:rPr>
          <w:rFonts w:cs="宋体" w:hint="eastAsia"/>
          <w:color w:val="000000"/>
        </w:rPr>
        <w:t>梯</w:t>
      </w:r>
      <w:r w:rsidRPr="00AC1711">
        <w:rPr>
          <w:rFonts w:cs="宋体" w:hint="eastAsia"/>
          <w:color w:val="000000"/>
        </w:rPr>
        <w:t>教室播放。</w:t>
      </w:r>
      <w:r>
        <w:rPr>
          <w:rFonts w:cs="宋体" w:hint="eastAsia"/>
          <w:color w:val="000000"/>
        </w:rPr>
        <w:t>临床医学院</w:t>
      </w:r>
      <w:r>
        <w:rPr>
          <w:color w:val="000000"/>
        </w:rPr>
        <w:t>2011</w:t>
      </w:r>
      <w:r>
        <w:rPr>
          <w:rFonts w:cs="宋体" w:hint="eastAsia"/>
          <w:color w:val="000000"/>
        </w:rPr>
        <w:t>级</w:t>
      </w:r>
      <w:r>
        <w:rPr>
          <w:color w:val="000000"/>
        </w:rPr>
        <w:t>200</w:t>
      </w:r>
      <w:r>
        <w:rPr>
          <w:rFonts w:cs="宋体" w:hint="eastAsia"/>
          <w:color w:val="000000"/>
        </w:rPr>
        <w:t>余名学生代表到场观影</w:t>
      </w:r>
      <w:r w:rsidRPr="00AC1711">
        <w:rPr>
          <w:rFonts w:cs="宋体" w:hint="eastAsia"/>
          <w:color w:val="000000"/>
        </w:rPr>
        <w:t>。</w:t>
      </w:r>
    </w:p>
    <w:p w:rsidR="001B16A7" w:rsidRDefault="001B16A7" w:rsidP="0086696E">
      <w:pPr>
        <w:ind w:firstLineChars="200" w:firstLine="31680"/>
        <w:rPr>
          <w:rFonts w:cs="Times New Roman"/>
          <w:color w:val="000000"/>
          <w:shd w:val="clear" w:color="auto" w:fill="FFFFFF"/>
        </w:rPr>
      </w:pPr>
      <w:r>
        <w:rPr>
          <w:rFonts w:cs="宋体" w:hint="eastAsia"/>
          <w:color w:val="000000"/>
          <w:shd w:val="clear" w:color="auto" w:fill="FFFFFF"/>
        </w:rPr>
        <w:t>此次播放的电教片名为“医患关系怎么了”，</w:t>
      </w:r>
      <w:r w:rsidRPr="0086696E">
        <w:rPr>
          <w:rFonts w:cs="宋体" w:hint="eastAsia"/>
          <w:color w:val="000000"/>
          <w:shd w:val="clear" w:color="auto" w:fill="FFFFFF"/>
        </w:rPr>
        <w:t>参与节目的医方、患方、媒体和法律四方人士，对当前医疗行业的红包、回扣现象同仇敌忾，对医患双方谁更弱势产生了争论，关注到了同一个问题的不同方面，产生了目光的交集。对当今中国医疗行业由来已久的“红包”、“回扣”、“卖药”挣钱的现象深恶痛绝；对“白衣天使”是否弱势群体、应由谁来养的问题有目光交集</w:t>
      </w:r>
      <w:r>
        <w:rPr>
          <w:rFonts w:cs="宋体" w:hint="eastAsia"/>
          <w:color w:val="000000"/>
          <w:shd w:val="clear" w:color="auto" w:fill="FFFFFF"/>
        </w:rPr>
        <w:t>，</w:t>
      </w:r>
      <w:r w:rsidRPr="0086696E">
        <w:rPr>
          <w:rFonts w:cs="宋体" w:hint="eastAsia"/>
          <w:color w:val="000000"/>
          <w:shd w:val="clear" w:color="auto" w:fill="FFFFFF"/>
        </w:rPr>
        <w:t>形成了国家必须担负起责任的共识。</w:t>
      </w:r>
      <w:r>
        <w:rPr>
          <w:rFonts w:cs="宋体" w:hint="eastAsia"/>
          <w:color w:val="000000"/>
          <w:shd w:val="clear" w:color="auto" w:fill="FFFFFF"/>
        </w:rPr>
        <w:t>影片中引出的这些问题都引起了同学们的深刻思考。医患关系是保证良好医疗质量的关键，只有和谐的医患关系，才能够让患者享受到更好的医疗服务。</w:t>
      </w:r>
    </w:p>
    <w:p w:rsidR="001B16A7" w:rsidRDefault="001B16A7" w:rsidP="0086696E">
      <w:pPr>
        <w:ind w:firstLineChars="200" w:firstLine="31680"/>
        <w:rPr>
          <w:rFonts w:cs="Times New Roman"/>
          <w:color w:val="000000"/>
          <w:shd w:val="clear" w:color="auto" w:fill="FFFFFF"/>
        </w:rPr>
      </w:pPr>
      <w:r w:rsidRPr="00AC1711">
        <w:rPr>
          <w:rFonts w:cs="宋体" w:hint="eastAsia"/>
          <w:color w:val="000000"/>
          <w:shd w:val="clear" w:color="auto" w:fill="FFFFFF"/>
        </w:rPr>
        <w:t>通过此次对“医患关系”电教片的观看和学习</w:t>
      </w:r>
      <w:r>
        <w:rPr>
          <w:rFonts w:cs="宋体" w:hint="eastAsia"/>
          <w:color w:val="000000"/>
          <w:shd w:val="clear" w:color="auto" w:fill="FFFFFF"/>
        </w:rPr>
        <w:t>，同学们对目前的医疗环境和医患关系更加了解。同时更加明白了自己肩上所肩负的责任，如何去做一个坚定道德、技术精湛的医生，为建立和谐医患关系做出贡献，为实现目标而不断努力！</w:t>
      </w:r>
    </w:p>
    <w:p w:rsidR="001B16A7" w:rsidRDefault="001B16A7" w:rsidP="0086696E">
      <w:pPr>
        <w:ind w:firstLineChars="100" w:firstLine="31680"/>
        <w:rPr>
          <w:rFonts w:cs="Times New Roman"/>
          <w:color w:val="000000"/>
          <w:shd w:val="clear" w:color="auto" w:fill="FFFFFF"/>
        </w:rPr>
      </w:pPr>
    </w:p>
    <w:p w:rsidR="001B16A7" w:rsidRDefault="001B16A7" w:rsidP="0086696E">
      <w:pPr>
        <w:ind w:firstLineChars="100" w:firstLine="31680"/>
        <w:rPr>
          <w:rFonts w:cs="Times New Roman"/>
          <w:color w:val="000000"/>
          <w:shd w:val="clear" w:color="auto" w:fill="FFFFFF"/>
        </w:rPr>
      </w:pPr>
    </w:p>
    <w:p w:rsidR="001B16A7" w:rsidRDefault="001B16A7" w:rsidP="0086696E">
      <w:pPr>
        <w:ind w:firstLineChars="100" w:firstLine="31680"/>
        <w:rPr>
          <w:rFonts w:cs="Times New Roman"/>
          <w:color w:val="000000"/>
          <w:shd w:val="clear" w:color="auto" w:fill="FFFFFF"/>
        </w:rPr>
      </w:pPr>
    </w:p>
    <w:sectPr w:rsidR="001B16A7" w:rsidSect="003B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A7" w:rsidRDefault="001B16A7" w:rsidP="00461D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16A7" w:rsidRDefault="001B16A7" w:rsidP="00461D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A7" w:rsidRDefault="001B16A7" w:rsidP="00461D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16A7" w:rsidRDefault="001B16A7" w:rsidP="00461D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36984"/>
    <w:multiLevelType w:val="hybridMultilevel"/>
    <w:tmpl w:val="3E744E4C"/>
    <w:lvl w:ilvl="0" w:tplc="AEE86C96">
      <w:numFmt w:val="decimal"/>
      <w:lvlText w:val="%1年"/>
      <w:lvlJc w:val="left"/>
      <w:pPr>
        <w:ind w:left="8310" w:hanging="83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D36"/>
    <w:rsid w:val="000F67C7"/>
    <w:rsid w:val="001B16A7"/>
    <w:rsid w:val="003A684F"/>
    <w:rsid w:val="003B28FF"/>
    <w:rsid w:val="00461D36"/>
    <w:rsid w:val="00515DFD"/>
    <w:rsid w:val="006A7E2C"/>
    <w:rsid w:val="007E7782"/>
    <w:rsid w:val="0086696E"/>
    <w:rsid w:val="008D672C"/>
    <w:rsid w:val="00AC1711"/>
    <w:rsid w:val="00F2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F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61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1D3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61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D36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461D36"/>
    <w:pPr>
      <w:ind w:firstLineChars="200" w:firstLine="420"/>
    </w:pPr>
  </w:style>
  <w:style w:type="paragraph" w:styleId="Title">
    <w:name w:val="Title"/>
    <w:basedOn w:val="Normal"/>
    <w:next w:val="Normal"/>
    <w:link w:val="TitleChar"/>
    <w:uiPriority w:val="99"/>
    <w:qFormat/>
    <w:rsid w:val="000F67C7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F67C7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1</Pages>
  <Words>69</Words>
  <Characters>396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xp</cp:lastModifiedBy>
  <cp:revision>6</cp:revision>
  <dcterms:created xsi:type="dcterms:W3CDTF">2014-09-25T09:54:00Z</dcterms:created>
  <dcterms:modified xsi:type="dcterms:W3CDTF">2014-09-26T00:28:00Z</dcterms:modified>
</cp:coreProperties>
</file>